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3406" w:rsidRPr="00E13406" w:rsidRDefault="00E13406" w:rsidP="00E13406">
      <w:pPr>
        <w:spacing w:after="0" w:line="480" w:lineRule="auto"/>
        <w:jc w:val="both"/>
        <w:rPr>
          <w:rFonts w:ascii="Times New Roman" w:hAnsi="Times New Roman" w:cs="Times New Roman"/>
          <w:b/>
          <w:sz w:val="24"/>
          <w:szCs w:val="24"/>
        </w:rPr>
      </w:pPr>
      <w:r w:rsidRPr="00E13406">
        <w:rPr>
          <w:rFonts w:ascii="Times New Roman" w:hAnsi="Times New Roman" w:cs="Times New Roman"/>
          <w:b/>
          <w:sz w:val="24"/>
          <w:szCs w:val="24"/>
        </w:rPr>
        <w:t xml:space="preserve">Tina, </w:t>
      </w:r>
    </w:p>
    <w:p w:rsidR="00E13406" w:rsidRPr="00E13406" w:rsidRDefault="00E13406" w:rsidP="00E13406">
      <w:pPr>
        <w:spacing w:after="0" w:line="480" w:lineRule="auto"/>
        <w:jc w:val="both"/>
        <w:rPr>
          <w:rFonts w:ascii="Times New Roman" w:hAnsi="Times New Roman" w:cs="Times New Roman"/>
          <w:sz w:val="24"/>
          <w:szCs w:val="24"/>
        </w:rPr>
      </w:pPr>
      <w:r w:rsidRPr="00E13406">
        <w:rPr>
          <w:rFonts w:ascii="Times New Roman" w:hAnsi="Times New Roman" w:cs="Times New Roman"/>
          <w:sz w:val="24"/>
          <w:szCs w:val="24"/>
        </w:rPr>
        <w:t xml:space="preserve">Following your research on mosquito-borne diseases and preventive measures, I found your outcomes very factual and educative. On top of your discussion, I would like to mention the importance of taking many precautions as possible to live a healthy life. For instance, using mosquito coils offer protection for approximately six hours. Also, sleeping in air-conditioned rooms helps to reduce the risk of mosquito activity. On the other hand, individuals who have contracted any mosquito-based disease are encouraged to see the doctor as early as possible, as it is preventable and treatable. </w:t>
      </w:r>
    </w:p>
    <w:p w:rsidR="00E13406" w:rsidRPr="00E13406" w:rsidRDefault="00E13406" w:rsidP="00E13406">
      <w:pPr>
        <w:spacing w:after="0" w:line="480" w:lineRule="auto"/>
        <w:jc w:val="both"/>
        <w:rPr>
          <w:rFonts w:ascii="Times New Roman" w:hAnsi="Times New Roman" w:cs="Times New Roman"/>
          <w:b/>
          <w:sz w:val="24"/>
          <w:szCs w:val="24"/>
        </w:rPr>
      </w:pPr>
      <w:r w:rsidRPr="00E13406">
        <w:rPr>
          <w:rFonts w:ascii="Times New Roman" w:hAnsi="Times New Roman" w:cs="Times New Roman"/>
          <w:b/>
          <w:sz w:val="24"/>
          <w:szCs w:val="24"/>
        </w:rPr>
        <w:t xml:space="preserve">Heidi, </w:t>
      </w:r>
    </w:p>
    <w:p w:rsidR="00A3487D" w:rsidRPr="00E13406" w:rsidRDefault="00E13406" w:rsidP="00E13406">
      <w:pPr>
        <w:spacing w:after="0" w:line="480" w:lineRule="auto"/>
        <w:jc w:val="both"/>
        <w:rPr>
          <w:rFonts w:ascii="Times New Roman" w:hAnsi="Times New Roman" w:cs="Times New Roman"/>
          <w:sz w:val="24"/>
          <w:szCs w:val="24"/>
        </w:rPr>
      </w:pPr>
      <w:r w:rsidRPr="00E13406">
        <w:rPr>
          <w:rFonts w:ascii="Times New Roman" w:hAnsi="Times New Roman" w:cs="Times New Roman"/>
          <w:sz w:val="24"/>
          <w:szCs w:val="24"/>
        </w:rPr>
        <w:t>I acknowledge the importance of establishing various platforms that offer informative base concerning mosquitoes and means to prevent mosquito-borne diseases. The best time to educate people is during t</w:t>
      </w:r>
      <w:bookmarkStart w:id="0" w:name="_GoBack"/>
      <w:bookmarkEnd w:id="0"/>
      <w:r w:rsidRPr="00E13406">
        <w:rPr>
          <w:rFonts w:ascii="Times New Roman" w:hAnsi="Times New Roman" w:cs="Times New Roman"/>
          <w:sz w:val="24"/>
          <w:szCs w:val="24"/>
        </w:rPr>
        <w:t>he months of mosquito activity, as people will pay extra attention to awareness. I firmly endorse your point of view that sensitizing people through education session on evening local news, as well as enlightening children will significantly contribute towards zero rate deaths related to mosquito bites.</w:t>
      </w:r>
    </w:p>
    <w:sectPr w:rsidR="00A3487D" w:rsidRPr="00E134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DE9"/>
    <w:rsid w:val="00102DFD"/>
    <w:rsid w:val="00272DE9"/>
    <w:rsid w:val="00450A74"/>
    <w:rsid w:val="006619CF"/>
    <w:rsid w:val="009858DB"/>
    <w:rsid w:val="00A3487D"/>
    <w:rsid w:val="00E13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08175"/>
  <w15:chartTrackingRefBased/>
  <w15:docId w15:val="{18E6D089-7DB4-4B73-B301-9E6D60E51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FE73F-D3C1-44BA-8F8E-3D74D94F4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166</Words>
  <Characters>949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2019-05-05T14:56:00Z</dcterms:created>
  <dcterms:modified xsi:type="dcterms:W3CDTF">2019-05-05T14:56:00Z</dcterms:modified>
</cp:coreProperties>
</file>